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BB" w:rsidRPr="000362BE" w:rsidRDefault="001058BB">
      <w:pPr>
        <w:spacing w:line="360" w:lineRule="auto"/>
        <w:rPr>
          <w:rFonts w:ascii="Arial" w:hAnsi="Arial"/>
          <w:sz w:val="24"/>
        </w:rPr>
      </w:pPr>
    </w:p>
    <w:p w:rsidR="002D2CAB" w:rsidRDefault="002D2CAB">
      <w:pPr>
        <w:spacing w:line="360" w:lineRule="auto"/>
        <w:rPr>
          <w:rFonts w:ascii="Arial" w:hAnsi="Arial"/>
          <w:sz w:val="22"/>
          <w:szCs w:val="22"/>
        </w:rPr>
      </w:pPr>
      <w:r>
        <w:rPr>
          <w:rFonts w:ascii="Arial" w:hAnsi="Arial"/>
          <w:sz w:val="22"/>
          <w:szCs w:val="22"/>
        </w:rPr>
        <w:t>Badische Stahlwerke GmbH</w:t>
      </w:r>
    </w:p>
    <w:p w:rsidR="004C11BE" w:rsidRPr="00137D33" w:rsidRDefault="004C11BE">
      <w:pPr>
        <w:spacing w:line="360" w:lineRule="auto"/>
        <w:rPr>
          <w:rFonts w:ascii="Arial" w:hAnsi="Arial"/>
          <w:sz w:val="22"/>
          <w:szCs w:val="22"/>
        </w:rPr>
      </w:pPr>
      <w:r>
        <w:rPr>
          <w:rFonts w:ascii="Arial" w:hAnsi="Arial"/>
          <w:sz w:val="22"/>
          <w:szCs w:val="22"/>
        </w:rPr>
        <w:fldChar w:fldCharType="begin"/>
      </w:r>
      <w:r w:rsidRPr="00137D33">
        <w:rPr>
          <w:rFonts w:ascii="Arial" w:hAnsi="Arial"/>
          <w:sz w:val="22"/>
          <w:szCs w:val="22"/>
        </w:rPr>
        <w:instrText xml:space="preserve"> MERGEFIELD "Name2" </w:instrText>
      </w:r>
      <w:r>
        <w:rPr>
          <w:rFonts w:ascii="Arial" w:hAnsi="Arial"/>
          <w:sz w:val="22"/>
          <w:szCs w:val="22"/>
        </w:rPr>
        <w:fldChar w:fldCharType="end"/>
      </w:r>
      <w:r w:rsidR="002D2CAB">
        <w:rPr>
          <w:rFonts w:ascii="Arial" w:hAnsi="Arial"/>
          <w:sz w:val="22"/>
          <w:szCs w:val="22"/>
        </w:rPr>
        <w:t>Rohstoffbeschaffung</w:t>
      </w:r>
    </w:p>
    <w:p w:rsidR="004C11BE" w:rsidRPr="00CB4D44" w:rsidRDefault="002D2CAB">
      <w:pPr>
        <w:spacing w:line="360" w:lineRule="auto"/>
        <w:rPr>
          <w:rFonts w:ascii="Arial" w:hAnsi="Arial"/>
          <w:sz w:val="22"/>
          <w:szCs w:val="22"/>
        </w:rPr>
      </w:pPr>
      <w:r>
        <w:rPr>
          <w:rFonts w:ascii="Arial" w:hAnsi="Arial"/>
          <w:sz w:val="22"/>
          <w:szCs w:val="22"/>
        </w:rPr>
        <w:t>Graudenzer Str. 45</w:t>
      </w:r>
    </w:p>
    <w:p w:rsidR="00C71C82" w:rsidRPr="00CB4D44" w:rsidRDefault="00C71C82">
      <w:pPr>
        <w:spacing w:line="360" w:lineRule="auto"/>
        <w:rPr>
          <w:rFonts w:ascii="Arial" w:hAnsi="Arial"/>
          <w:sz w:val="22"/>
          <w:szCs w:val="22"/>
        </w:rPr>
      </w:pPr>
    </w:p>
    <w:p w:rsidR="00AF7104" w:rsidRDefault="004C11BE" w:rsidP="002D2CAB">
      <w:pPr>
        <w:spacing w:line="360" w:lineRule="auto"/>
        <w:rPr>
          <w:rFonts w:ascii="Arial" w:hAnsi="Arial"/>
          <w:sz w:val="22"/>
          <w:szCs w:val="22"/>
        </w:rPr>
      </w:pPr>
      <w:r>
        <w:rPr>
          <w:rFonts w:ascii="Arial" w:hAnsi="Arial"/>
          <w:sz w:val="22"/>
          <w:szCs w:val="22"/>
        </w:rPr>
        <w:fldChar w:fldCharType="begin"/>
      </w:r>
      <w:r w:rsidRPr="00CB4D44">
        <w:rPr>
          <w:rFonts w:ascii="Arial" w:hAnsi="Arial"/>
          <w:sz w:val="22"/>
          <w:szCs w:val="22"/>
        </w:rPr>
        <w:instrText xml:space="preserve"> MERGEFIELD "Land" </w:instrText>
      </w:r>
      <w:r>
        <w:rPr>
          <w:rFonts w:ascii="Arial" w:hAnsi="Arial"/>
          <w:sz w:val="22"/>
          <w:szCs w:val="22"/>
        </w:rPr>
        <w:fldChar w:fldCharType="separate"/>
      </w:r>
      <w:r w:rsidR="00F943F5" w:rsidRPr="008626EA">
        <w:rPr>
          <w:rFonts w:ascii="Arial" w:hAnsi="Arial"/>
          <w:noProof/>
          <w:sz w:val="22"/>
          <w:szCs w:val="22"/>
        </w:rPr>
        <w:t>D</w:t>
      </w:r>
      <w:r>
        <w:rPr>
          <w:rFonts w:ascii="Arial" w:hAnsi="Arial"/>
          <w:sz w:val="22"/>
          <w:szCs w:val="22"/>
        </w:rPr>
        <w:fldChar w:fldCharType="end"/>
      </w:r>
      <w:r w:rsidR="002D2CAB">
        <w:rPr>
          <w:rFonts w:ascii="Arial" w:hAnsi="Arial"/>
          <w:sz w:val="22"/>
          <w:szCs w:val="22"/>
        </w:rPr>
        <w:t xml:space="preserve"> </w:t>
      </w:r>
      <w:r w:rsidRPr="00CB4D44">
        <w:rPr>
          <w:rFonts w:ascii="Arial" w:hAnsi="Arial"/>
          <w:sz w:val="22"/>
          <w:szCs w:val="22"/>
        </w:rPr>
        <w:t>-</w:t>
      </w:r>
      <w:r w:rsidR="002D2CAB">
        <w:rPr>
          <w:rFonts w:ascii="Arial" w:hAnsi="Arial"/>
          <w:sz w:val="22"/>
          <w:szCs w:val="22"/>
        </w:rPr>
        <w:t xml:space="preserve"> 77694 Kehl / Rhein</w:t>
      </w:r>
      <w:bookmarkStart w:id="0" w:name="Name1"/>
      <w:bookmarkStart w:id="1" w:name="Name2"/>
      <w:bookmarkStart w:id="2" w:name="Ort"/>
      <w:bookmarkStart w:id="3" w:name="Betrifft"/>
      <w:bookmarkEnd w:id="0"/>
      <w:bookmarkEnd w:id="1"/>
      <w:bookmarkEnd w:id="2"/>
      <w:bookmarkEnd w:id="3"/>
    </w:p>
    <w:p w:rsidR="002D2CAB" w:rsidRPr="00107E31" w:rsidRDefault="002D2CAB" w:rsidP="002D2CAB">
      <w:pPr>
        <w:spacing w:line="360" w:lineRule="auto"/>
        <w:rPr>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3C0CD7">
        <w:rPr>
          <w:color w:val="FF0000"/>
          <w:sz w:val="32"/>
          <w:szCs w:val="22"/>
          <w:highlight w:val="yellow"/>
        </w:rPr>
        <w:t xml:space="preserve">IHR </w:t>
      </w:r>
      <w:proofErr w:type="gramStart"/>
      <w:r w:rsidR="003C0CD7">
        <w:rPr>
          <w:color w:val="FF0000"/>
          <w:sz w:val="32"/>
          <w:szCs w:val="22"/>
          <w:highlight w:val="yellow"/>
        </w:rPr>
        <w:t xml:space="preserve">Firmenort </w:t>
      </w:r>
      <w:r w:rsidRPr="00107E31">
        <w:rPr>
          <w:color w:val="FF0000"/>
          <w:sz w:val="32"/>
          <w:szCs w:val="22"/>
          <w:highlight w:val="yellow"/>
        </w:rPr>
        <w:t>,</w:t>
      </w:r>
      <w:proofErr w:type="gramEnd"/>
      <w:r w:rsidRPr="00107E31">
        <w:rPr>
          <w:color w:val="FF0000"/>
          <w:sz w:val="32"/>
          <w:szCs w:val="22"/>
          <w:highlight w:val="yellow"/>
        </w:rPr>
        <w:t xml:space="preserve"> Datum</w:t>
      </w:r>
    </w:p>
    <w:p w:rsidR="0087738C" w:rsidRPr="00CB4D44" w:rsidRDefault="0087738C" w:rsidP="0087738C"/>
    <w:p w:rsidR="009D15E3" w:rsidRPr="00CB4D44" w:rsidRDefault="009D15E3" w:rsidP="009D15E3"/>
    <w:p w:rsidR="005B7FE3" w:rsidRDefault="0042574B">
      <w:pPr>
        <w:pStyle w:val="berschrift3"/>
        <w:rPr>
          <w:sz w:val="24"/>
        </w:rPr>
      </w:pPr>
      <w:r>
        <w:rPr>
          <w:sz w:val="24"/>
          <w:u w:val="none"/>
        </w:rPr>
        <w:t xml:space="preserve">                     </w:t>
      </w:r>
      <w:r w:rsidR="005B7FE3">
        <w:rPr>
          <w:sz w:val="24"/>
        </w:rPr>
        <w:t>Sprengkörperf</w:t>
      </w:r>
      <w:r w:rsidR="003C0CD7">
        <w:rPr>
          <w:sz w:val="24"/>
        </w:rPr>
        <w:t xml:space="preserve">reiheitserklärung für das Jahr </w:t>
      </w:r>
      <w:r w:rsidR="003C0CD7" w:rsidRPr="003C0CD7">
        <w:rPr>
          <w:color w:val="FF0000"/>
          <w:sz w:val="24"/>
        </w:rPr>
        <w:t>XYXY</w:t>
      </w:r>
    </w:p>
    <w:p w:rsidR="00DB6703" w:rsidRPr="00DB6703" w:rsidRDefault="00DB6703" w:rsidP="00DB6703"/>
    <w:p w:rsidR="005B7FE3" w:rsidRDefault="005B7FE3">
      <w:pPr>
        <w:rPr>
          <w:rFonts w:ascii="Arial" w:hAnsi="Arial" w:cs="Arial"/>
          <w:sz w:val="24"/>
          <w:szCs w:val="22"/>
        </w:rPr>
      </w:pPr>
    </w:p>
    <w:p w:rsidR="005B7FE3" w:rsidRPr="005A63CE" w:rsidRDefault="005B7FE3">
      <w:pPr>
        <w:tabs>
          <w:tab w:val="left" w:pos="2835"/>
          <w:tab w:val="left" w:pos="4536"/>
          <w:tab w:val="left" w:pos="5103"/>
          <w:tab w:val="left" w:pos="5670"/>
          <w:tab w:val="left" w:pos="6237"/>
          <w:tab w:val="left" w:pos="7655"/>
        </w:tabs>
        <w:ind w:left="567" w:right="1134"/>
        <w:jc w:val="both"/>
        <w:rPr>
          <w:rFonts w:ascii="Arial" w:hAnsi="Arial"/>
        </w:rPr>
      </w:pPr>
      <w:r w:rsidRPr="005A63CE">
        <w:rPr>
          <w:rFonts w:ascii="Arial" w:hAnsi="Arial"/>
        </w:rPr>
        <w:t>Bei Verladung ab eigenem Lager versichern wir, dass wir nur Schrott liefern werden, der zuvor von uns auf Freiheit von Sprengkörpern, explosionsverdächtigen Gegenständen und geschlossenen Hohlkörpern geprüft w</w:t>
      </w:r>
      <w:r w:rsidR="00AC74C5" w:rsidRPr="005A63CE">
        <w:rPr>
          <w:rFonts w:ascii="Arial" w:hAnsi="Arial"/>
        </w:rPr>
        <w:t>orden ist. Daher können wir im V</w:t>
      </w:r>
      <w:r w:rsidRPr="005A63CE">
        <w:rPr>
          <w:rFonts w:ascii="Arial" w:hAnsi="Arial"/>
        </w:rPr>
        <w:t xml:space="preserve">oraus für jede im Laufe des Jahres </w:t>
      </w:r>
      <w:r w:rsidR="003C0CD7" w:rsidRPr="003C0CD7">
        <w:rPr>
          <w:rFonts w:ascii="Arial" w:hAnsi="Arial"/>
          <w:color w:val="FF0000"/>
        </w:rPr>
        <w:t>XYXY</w:t>
      </w:r>
      <w:r w:rsidRPr="005A63CE">
        <w:rPr>
          <w:rFonts w:ascii="Arial" w:hAnsi="Arial"/>
        </w:rPr>
        <w:t xml:space="preserve"> anfallende Lieferung nach bestem Wissen und Gewissen die Erklärung abgeben, dass der Schrott aufgrund der vorgenannten Prüfung frei von Sprengkörpern, explosionsverdächtigen Gegenständen und geschlossenen Hohlkörpern ist.</w:t>
      </w:r>
    </w:p>
    <w:p w:rsidR="005B7FE3" w:rsidRPr="005A63CE" w:rsidRDefault="005B7FE3">
      <w:pPr>
        <w:tabs>
          <w:tab w:val="left" w:pos="2835"/>
          <w:tab w:val="left" w:pos="4536"/>
          <w:tab w:val="left" w:pos="5103"/>
          <w:tab w:val="left" w:pos="5670"/>
          <w:tab w:val="left" w:pos="6237"/>
          <w:tab w:val="left" w:pos="7655"/>
        </w:tabs>
        <w:ind w:left="567" w:right="1134"/>
        <w:jc w:val="both"/>
        <w:rPr>
          <w:rFonts w:ascii="Arial" w:hAnsi="Arial"/>
        </w:rPr>
      </w:pPr>
    </w:p>
    <w:p w:rsidR="005B7FE3" w:rsidRPr="005A63CE" w:rsidRDefault="005B7FE3">
      <w:pPr>
        <w:tabs>
          <w:tab w:val="left" w:pos="2835"/>
          <w:tab w:val="left" w:pos="4536"/>
          <w:tab w:val="left" w:pos="5103"/>
          <w:tab w:val="left" w:pos="5670"/>
          <w:tab w:val="left" w:pos="6237"/>
          <w:tab w:val="left" w:pos="7655"/>
        </w:tabs>
        <w:ind w:left="567" w:right="1134"/>
        <w:jc w:val="both"/>
        <w:rPr>
          <w:rFonts w:ascii="Arial" w:hAnsi="Arial"/>
        </w:rPr>
      </w:pPr>
      <w:r w:rsidRPr="005A63CE">
        <w:rPr>
          <w:rFonts w:ascii="Arial" w:hAnsi="Arial"/>
        </w:rPr>
        <w:t>Bei Verladung durch Unterlieferanten (Streckengeschäft) erklären wir, dass wir unsere Unterlieferanten auf die Verpflichtung zur sorgfältigen Prüfung des von ihnen zu liefernden Schrotts auf Freiheit von Sprengkörpern, explosionsverdächtigen Gegenständen und geschlossenen Hohlkörpern hingewiesen haben. Unsere Lieferanten haben uns versichert, dass sie den zu liefernden Schrott sorgfältig prüfen werden und aufgrund dieser Prüfung nach bestem Wissen und Gewissen die Erklärung abgeben können, dass der zu liefernde Schrott frei von Sprengkörpern, explosionsverdächtigen Gegenständen und geschlossenen Hohlkörpern ist.</w:t>
      </w:r>
    </w:p>
    <w:p w:rsidR="005B7FE3" w:rsidRPr="005A63CE" w:rsidRDefault="005B7FE3">
      <w:pPr>
        <w:tabs>
          <w:tab w:val="left" w:pos="2835"/>
          <w:tab w:val="left" w:pos="4536"/>
          <w:tab w:val="left" w:pos="5103"/>
          <w:tab w:val="left" w:pos="5670"/>
          <w:tab w:val="left" w:pos="6237"/>
          <w:tab w:val="left" w:pos="7655"/>
        </w:tabs>
        <w:ind w:left="567" w:right="1134"/>
        <w:jc w:val="both"/>
        <w:rPr>
          <w:rFonts w:ascii="Arial" w:hAnsi="Arial"/>
        </w:rPr>
      </w:pPr>
    </w:p>
    <w:p w:rsidR="005B7FE3" w:rsidRPr="005A63CE" w:rsidRDefault="005B7FE3">
      <w:pPr>
        <w:tabs>
          <w:tab w:val="left" w:pos="2835"/>
          <w:tab w:val="left" w:pos="4536"/>
          <w:tab w:val="left" w:pos="5103"/>
          <w:tab w:val="left" w:pos="5670"/>
          <w:tab w:val="left" w:pos="6237"/>
          <w:tab w:val="left" w:pos="7655"/>
        </w:tabs>
        <w:ind w:left="567" w:right="1134"/>
        <w:jc w:val="both"/>
        <w:rPr>
          <w:rFonts w:ascii="Arial" w:hAnsi="Arial"/>
        </w:rPr>
      </w:pPr>
      <w:r w:rsidRPr="005A63CE">
        <w:rPr>
          <w:rFonts w:ascii="Arial" w:hAnsi="Arial"/>
        </w:rPr>
        <w:t>Bei Schrottlieferungen aus Direktimporten per Schiff, Waggon bzw. LKW erklären wir, dass der Vertrag aus dem die Importmengen stammen, ausdrücklich die Zusicherung enthalten wird, dass der zu liefernde Schrott aufgrund einer Prüfung frei von Sprengkörpern, explosionsverdächtigen Gegenständen und geschlossenen Hohlkörpern ist.</w:t>
      </w:r>
    </w:p>
    <w:p w:rsidR="005B7FE3" w:rsidRDefault="005B7FE3">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Pr="00107E31" w:rsidRDefault="003C0CD7" w:rsidP="00107E31">
      <w:pPr>
        <w:spacing w:line="360" w:lineRule="auto"/>
        <w:rPr>
          <w:color w:val="FF0000"/>
          <w:sz w:val="32"/>
          <w:szCs w:val="22"/>
          <w:highlight w:val="yellow"/>
        </w:rPr>
      </w:pPr>
      <w:r>
        <w:rPr>
          <w:color w:val="FF0000"/>
          <w:sz w:val="32"/>
          <w:szCs w:val="22"/>
          <w:highlight w:val="yellow"/>
        </w:rPr>
        <w:t xml:space="preserve">IHR </w:t>
      </w:r>
      <w:r w:rsidR="002D2CAB" w:rsidRPr="00107E31">
        <w:rPr>
          <w:color w:val="FF0000"/>
          <w:sz w:val="32"/>
          <w:szCs w:val="22"/>
          <w:highlight w:val="yellow"/>
        </w:rPr>
        <w:t>Firmenstempel</w:t>
      </w:r>
    </w:p>
    <w:p w:rsidR="002D2CAB" w:rsidRDefault="002D2CAB" w:rsidP="00107E31">
      <w:pPr>
        <w:spacing w:line="360" w:lineRule="auto"/>
        <w:rPr>
          <w:color w:val="FF0000"/>
          <w:sz w:val="32"/>
          <w:szCs w:val="22"/>
          <w:highlight w:val="yellow"/>
        </w:rPr>
      </w:pPr>
      <w:r w:rsidRPr="00107E31">
        <w:rPr>
          <w:color w:val="FF0000"/>
          <w:sz w:val="32"/>
          <w:szCs w:val="22"/>
          <w:highlight w:val="yellow"/>
        </w:rPr>
        <w:t>Unterschrift Verantwortlicher</w:t>
      </w:r>
    </w:p>
    <w:p w:rsidR="00F3664F" w:rsidRPr="00107E31" w:rsidRDefault="00F3664F" w:rsidP="00F3664F">
      <w:pPr>
        <w:spacing w:line="360" w:lineRule="auto"/>
        <w:rPr>
          <w:color w:val="FF0000"/>
          <w:sz w:val="32"/>
          <w:szCs w:val="22"/>
          <w:highlight w:val="yellow"/>
        </w:rPr>
      </w:pPr>
      <w:r>
        <w:rPr>
          <w:color w:val="FF0000"/>
          <w:sz w:val="32"/>
          <w:szCs w:val="22"/>
          <w:highlight w:val="yellow"/>
        </w:rPr>
        <w:t>Name Verantwortlicher (leserlich) + Funktion</w:t>
      </w:r>
    </w:p>
    <w:p w:rsidR="002874CE" w:rsidRDefault="002874CE" w:rsidP="002874CE">
      <w:pPr>
        <w:pStyle w:val="Textkrper"/>
        <w:ind w:left="2127" w:firstLine="709"/>
        <w:rPr>
          <w:spacing w:val="6"/>
        </w:rPr>
      </w:pPr>
      <w:bookmarkStart w:id="4" w:name="_GoBack"/>
      <w:bookmarkEnd w:id="4"/>
    </w:p>
    <w:p w:rsidR="002D2CAB" w:rsidRDefault="002D2CAB" w:rsidP="002874CE">
      <w:pPr>
        <w:pStyle w:val="Textkrper"/>
        <w:ind w:left="2127" w:firstLine="709"/>
        <w:rPr>
          <w:spacing w:val="6"/>
        </w:rPr>
      </w:pPr>
    </w:p>
    <w:p w:rsidR="002874CE" w:rsidRDefault="002874CE" w:rsidP="002874CE">
      <w:pPr>
        <w:pStyle w:val="Textkrper"/>
        <w:ind w:left="2127" w:firstLine="709"/>
        <w:rPr>
          <w:spacing w:val="6"/>
        </w:rPr>
      </w:pPr>
    </w:p>
    <w:p w:rsidR="002874CE" w:rsidRDefault="002874CE">
      <w:pPr>
        <w:rPr>
          <w:rFonts w:ascii="Arial" w:hAnsi="Arial" w:cs="Arial"/>
          <w:sz w:val="22"/>
          <w:szCs w:val="22"/>
        </w:rPr>
      </w:pPr>
    </w:p>
    <w:sectPr w:rsidR="002874CE" w:rsidSect="00AF7104">
      <w:headerReference w:type="first" r:id="rId7"/>
      <w:pgSz w:w="11907" w:h="16840"/>
      <w:pgMar w:top="2552" w:right="1418" w:bottom="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A5" w:rsidRDefault="003C13A5">
      <w:r>
        <w:separator/>
      </w:r>
    </w:p>
  </w:endnote>
  <w:endnote w:type="continuationSeparator" w:id="0">
    <w:p w:rsidR="003C13A5" w:rsidRDefault="003C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A5" w:rsidRDefault="003C13A5">
      <w:r>
        <w:separator/>
      </w:r>
    </w:p>
  </w:footnote>
  <w:footnote w:type="continuationSeparator" w:id="0">
    <w:p w:rsidR="003C13A5" w:rsidRDefault="003C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AB" w:rsidRPr="002D2CAB" w:rsidRDefault="003C0CD7">
    <w:pPr>
      <w:pStyle w:val="Kopfzeile"/>
      <w:rPr>
        <w:color w:val="FF0000"/>
        <w:sz w:val="32"/>
      </w:rPr>
    </w:pPr>
    <w:r w:rsidRPr="002D2CAB">
      <w:rPr>
        <w:color w:val="FF0000"/>
        <w:sz w:val="32"/>
        <w:highlight w:val="yellow"/>
      </w:rPr>
      <w:t>I</w:t>
    </w:r>
    <w:r>
      <w:rPr>
        <w:color w:val="FF0000"/>
        <w:sz w:val="32"/>
        <w:highlight w:val="yellow"/>
      </w:rPr>
      <w:t>HR</w:t>
    </w:r>
    <w:r w:rsidRPr="002D2CAB">
      <w:rPr>
        <w:color w:val="FF0000"/>
        <w:sz w:val="32"/>
        <w:highlight w:val="yellow"/>
      </w:rPr>
      <w:t xml:space="preserve"> Briefkopf </w:t>
    </w:r>
    <w:r>
      <w:rPr>
        <w:color w:val="FF0000"/>
        <w:sz w:val="32"/>
        <w:highlight w:val="yellow"/>
      </w:rPr>
      <w:t xml:space="preserve">/ Firmenlogo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E3"/>
    <w:rsid w:val="000003ED"/>
    <w:rsid w:val="00006BC4"/>
    <w:rsid w:val="000362BE"/>
    <w:rsid w:val="000864F6"/>
    <w:rsid w:val="000B6DAA"/>
    <w:rsid w:val="000D496B"/>
    <w:rsid w:val="000F3B81"/>
    <w:rsid w:val="001058BB"/>
    <w:rsid w:val="00107E31"/>
    <w:rsid w:val="0012751B"/>
    <w:rsid w:val="00131C96"/>
    <w:rsid w:val="00137D33"/>
    <w:rsid w:val="00141F16"/>
    <w:rsid w:val="00152E61"/>
    <w:rsid w:val="00162830"/>
    <w:rsid w:val="00176325"/>
    <w:rsid w:val="001B4611"/>
    <w:rsid w:val="001B7573"/>
    <w:rsid w:val="001E2D2F"/>
    <w:rsid w:val="00220094"/>
    <w:rsid w:val="0025389F"/>
    <w:rsid w:val="00260749"/>
    <w:rsid w:val="00272202"/>
    <w:rsid w:val="002760A0"/>
    <w:rsid w:val="002772FE"/>
    <w:rsid w:val="002874CE"/>
    <w:rsid w:val="002D2CAB"/>
    <w:rsid w:val="002F71BA"/>
    <w:rsid w:val="003122F0"/>
    <w:rsid w:val="003336C0"/>
    <w:rsid w:val="00387791"/>
    <w:rsid w:val="003B7B75"/>
    <w:rsid w:val="003C0CD7"/>
    <w:rsid w:val="003C13A5"/>
    <w:rsid w:val="00416780"/>
    <w:rsid w:val="0042574B"/>
    <w:rsid w:val="00431374"/>
    <w:rsid w:val="004762C3"/>
    <w:rsid w:val="004849EA"/>
    <w:rsid w:val="004C11BE"/>
    <w:rsid w:val="0057741D"/>
    <w:rsid w:val="005857F9"/>
    <w:rsid w:val="0059034F"/>
    <w:rsid w:val="00597462"/>
    <w:rsid w:val="005A63CE"/>
    <w:rsid w:val="005A7A72"/>
    <w:rsid w:val="005B7FE3"/>
    <w:rsid w:val="006053F6"/>
    <w:rsid w:val="006101C6"/>
    <w:rsid w:val="00612D64"/>
    <w:rsid w:val="00614845"/>
    <w:rsid w:val="006533E9"/>
    <w:rsid w:val="00683B35"/>
    <w:rsid w:val="0068749D"/>
    <w:rsid w:val="006F66FB"/>
    <w:rsid w:val="006F7D9C"/>
    <w:rsid w:val="0070139F"/>
    <w:rsid w:val="00740BD1"/>
    <w:rsid w:val="0074403D"/>
    <w:rsid w:val="00777F41"/>
    <w:rsid w:val="007D36E5"/>
    <w:rsid w:val="007E000A"/>
    <w:rsid w:val="0081771E"/>
    <w:rsid w:val="00824FD7"/>
    <w:rsid w:val="00836666"/>
    <w:rsid w:val="008445DC"/>
    <w:rsid w:val="00845680"/>
    <w:rsid w:val="0086032A"/>
    <w:rsid w:val="0087738C"/>
    <w:rsid w:val="00890E13"/>
    <w:rsid w:val="00890F70"/>
    <w:rsid w:val="00891076"/>
    <w:rsid w:val="008A29EC"/>
    <w:rsid w:val="008A4D1C"/>
    <w:rsid w:val="009109A5"/>
    <w:rsid w:val="0096787F"/>
    <w:rsid w:val="009C35DD"/>
    <w:rsid w:val="009D15E3"/>
    <w:rsid w:val="009D251A"/>
    <w:rsid w:val="00A31177"/>
    <w:rsid w:val="00A503F5"/>
    <w:rsid w:val="00A52896"/>
    <w:rsid w:val="00A52BCE"/>
    <w:rsid w:val="00A56528"/>
    <w:rsid w:val="00A7174A"/>
    <w:rsid w:val="00AC74C5"/>
    <w:rsid w:val="00AC7AE3"/>
    <w:rsid w:val="00AF7104"/>
    <w:rsid w:val="00B17059"/>
    <w:rsid w:val="00B177E1"/>
    <w:rsid w:val="00B255C1"/>
    <w:rsid w:val="00B311A6"/>
    <w:rsid w:val="00B33281"/>
    <w:rsid w:val="00B57834"/>
    <w:rsid w:val="00BA51CC"/>
    <w:rsid w:val="00BE448E"/>
    <w:rsid w:val="00C17E5F"/>
    <w:rsid w:val="00C2758D"/>
    <w:rsid w:val="00C32FCD"/>
    <w:rsid w:val="00C6523C"/>
    <w:rsid w:val="00C71C82"/>
    <w:rsid w:val="00C82C33"/>
    <w:rsid w:val="00CB4D44"/>
    <w:rsid w:val="00CC2859"/>
    <w:rsid w:val="00CD1F5A"/>
    <w:rsid w:val="00CE3600"/>
    <w:rsid w:val="00D67D5D"/>
    <w:rsid w:val="00D91590"/>
    <w:rsid w:val="00D92529"/>
    <w:rsid w:val="00D92EDD"/>
    <w:rsid w:val="00D97F3B"/>
    <w:rsid w:val="00DA1D18"/>
    <w:rsid w:val="00DB6703"/>
    <w:rsid w:val="00DF55EB"/>
    <w:rsid w:val="00E27832"/>
    <w:rsid w:val="00E30C96"/>
    <w:rsid w:val="00E31DFE"/>
    <w:rsid w:val="00E31FBA"/>
    <w:rsid w:val="00E36131"/>
    <w:rsid w:val="00E667CE"/>
    <w:rsid w:val="00E70FF8"/>
    <w:rsid w:val="00EB0913"/>
    <w:rsid w:val="00EE2616"/>
    <w:rsid w:val="00EF6136"/>
    <w:rsid w:val="00F10092"/>
    <w:rsid w:val="00F20AC5"/>
    <w:rsid w:val="00F3558C"/>
    <w:rsid w:val="00F3664F"/>
    <w:rsid w:val="00F90354"/>
    <w:rsid w:val="00F943F5"/>
    <w:rsid w:val="00FF6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0D02B5-CCAF-4DAF-9F0B-BFDE092D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framePr w:h="1440" w:wrap="around" w:vAnchor="page" w:hAnchor="page" w:x="6918" w:y="2326"/>
      <w:spacing w:line="256" w:lineRule="exact"/>
      <w:outlineLvl w:val="0"/>
    </w:pPr>
    <w:rPr>
      <w:b/>
      <w:sz w:val="28"/>
    </w:rPr>
  </w:style>
  <w:style w:type="paragraph" w:styleId="berschrift2">
    <w:name w:val="heading 2"/>
    <w:basedOn w:val="Standard"/>
    <w:next w:val="Standard"/>
    <w:qFormat/>
    <w:pPr>
      <w:keepNext/>
      <w:tabs>
        <w:tab w:val="left" w:pos="1134"/>
      </w:tabs>
      <w:outlineLvl w:val="1"/>
    </w:pPr>
    <w:rPr>
      <w:sz w:val="24"/>
    </w:rPr>
  </w:style>
  <w:style w:type="paragraph" w:styleId="berschrift3">
    <w:name w:val="heading 3"/>
    <w:basedOn w:val="Standard"/>
    <w:next w:val="Standard"/>
    <w:qFormat/>
    <w:pPr>
      <w:keepNext/>
      <w:outlineLvl w:val="2"/>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Textkrper">
    <w:name w:val="Body Text"/>
    <w:basedOn w:val="Standard"/>
    <w:link w:val="TextkrperZchn"/>
    <w:rsid w:val="002874CE"/>
    <w:rPr>
      <w:rFonts w:ascii="Univers" w:hAnsi="Univers"/>
      <w:spacing w:val="4"/>
      <w:sz w:val="14"/>
    </w:rPr>
  </w:style>
  <w:style w:type="character" w:customStyle="1" w:styleId="TextkrperZchn">
    <w:name w:val="Textkörper Zchn"/>
    <w:link w:val="Textkrper"/>
    <w:rsid w:val="00A52BCE"/>
    <w:rPr>
      <w:rFonts w:ascii="Univers" w:hAnsi="Univers"/>
      <w:spacing w:val="4"/>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C034-E18D-4122-B480-9F08667A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Badische Stahlwerke GmbH</vt:lpstr>
    </vt:vector>
  </TitlesOfParts>
  <Company>BRH</Company>
  <LinksUpToDate>false</LinksUpToDate>
  <CharactersWithSpaces>1789</CharactersWithSpaces>
  <SharedDoc>false</SharedDoc>
  <HLinks>
    <vt:vector size="6" baseType="variant">
      <vt:variant>
        <vt:i4>7733347</vt:i4>
      </vt:variant>
      <vt:variant>
        <vt:i4>33</vt:i4>
      </vt:variant>
      <vt:variant>
        <vt:i4>0</vt:i4>
      </vt:variant>
      <vt:variant>
        <vt:i4>5</vt:i4>
      </vt:variant>
      <vt:variant>
        <vt:lpwstr>http://www.bsw-kehl.de/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Badische Stahlwerke GmbH</dc:title>
  <dc:creator>Ingeborg Roeckel</dc:creator>
  <cp:lastModifiedBy>Nathalie Marchal</cp:lastModifiedBy>
  <cp:revision>10</cp:revision>
  <cp:lastPrinted>2020-01-28T10:25:00Z</cp:lastPrinted>
  <dcterms:created xsi:type="dcterms:W3CDTF">2020-01-28T10:19:00Z</dcterms:created>
  <dcterms:modified xsi:type="dcterms:W3CDTF">2020-06-26T07:42:00Z</dcterms:modified>
</cp:coreProperties>
</file>